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3E" w:rsidRDefault="00FD08A7" w:rsidP="000021C8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</w:pPr>
      <w:r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314325</wp:posOffset>
            </wp:positionV>
            <wp:extent cx="3114675" cy="2305050"/>
            <wp:effectExtent l="19050" t="0" r="9525" b="0"/>
            <wp:wrapSquare wrapText="bothSides"/>
            <wp:docPr id="4" name="Picture 1" descr="C:\Documents and Settings\Administrator\Desktop\PRO\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PRO\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cs/>
        </w:rPr>
        <w:t>अंतर्राष्ट्रीय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 xml:space="preserve"> 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cs/>
        </w:rPr>
        <w:t>तटीय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 xml:space="preserve"> 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cs/>
        </w:rPr>
        <w:t>स्वच्छता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 xml:space="preserve"> (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cs/>
        </w:rPr>
        <w:t>आईसीसी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 xml:space="preserve">) 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cs/>
        </w:rPr>
        <w:t>दिवस</w:t>
      </w:r>
      <w:r w:rsidR="000021C8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 xml:space="preserve"> 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>-</w:t>
      </w:r>
      <w:r w:rsidR="000021C8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 xml:space="preserve"> 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 xml:space="preserve">17 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cs/>
        </w:rPr>
        <w:t>सितंबर</w:t>
      </w:r>
      <w:r w:rsidR="0022513E" w:rsidRPr="002E74DB"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  <w:t xml:space="preserve"> 16</w:t>
      </w:r>
    </w:p>
    <w:p w:rsidR="00FD08A7" w:rsidRDefault="00FD08A7" w:rsidP="000021C8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</w:pPr>
      <w:r w:rsidRPr="00FD08A7">
        <w:rPr>
          <w:rFonts w:ascii="Arial Unicode MS" w:eastAsia="Arial Unicode MS" w:hAnsi="Arial Unicode MS" w:cs="Arial Unicode MS"/>
          <w:b/>
          <w:bCs/>
          <w:noProof/>
          <w:sz w:val="28"/>
          <w:szCs w:val="26"/>
          <w:u w:val="single"/>
          <w:lang w:bidi="ar-SA"/>
        </w:rPr>
        <w:drawing>
          <wp:inline distT="0" distB="0" distL="0" distR="0">
            <wp:extent cx="3192780" cy="2305050"/>
            <wp:effectExtent l="19050" t="0" r="7620" b="0"/>
            <wp:docPr id="3" name="Picture 2" descr="C:\Documents and Settings\Administrator\Desktop\PRO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PRO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252" cy="230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A7" w:rsidRDefault="00FD08A7" w:rsidP="000021C8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8"/>
          <w:szCs w:val="26"/>
          <w:u w:val="single"/>
        </w:rPr>
      </w:pPr>
      <w:r w:rsidRPr="00FD08A7">
        <w:rPr>
          <w:rFonts w:ascii="Arial Unicode MS" w:eastAsia="Arial Unicode MS" w:hAnsi="Arial Unicode MS" w:cs="Arial Unicode MS"/>
          <w:b/>
          <w:bCs/>
          <w:noProof/>
          <w:sz w:val="28"/>
          <w:szCs w:val="26"/>
          <w:u w:val="single"/>
          <w:lang w:bidi="ar-SA"/>
        </w:rPr>
        <w:drawing>
          <wp:inline distT="0" distB="0" distL="0" distR="0">
            <wp:extent cx="3199130" cy="2181225"/>
            <wp:effectExtent l="19050" t="0" r="1270" b="0"/>
            <wp:docPr id="7" name="Picture 3" descr="C:\Documents and Settings\Administrator\Desktop\PRO\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PRO\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8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C8" w:rsidRPr="002E74DB" w:rsidRDefault="0022513E" w:rsidP="000021C8">
      <w:pPr>
        <w:pStyle w:val="NoSpacing"/>
        <w:jc w:val="both"/>
        <w:rPr>
          <w:rFonts w:ascii="Arial Unicode MS" w:eastAsia="Arial Unicode MS" w:hAnsi="Arial Unicode MS" w:cs="Arial Unicode MS"/>
          <w:sz w:val="28"/>
          <w:szCs w:val="26"/>
        </w:rPr>
      </w:pP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अंतर्राष्ट्रीय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स्वच्छता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दिवस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उपलक्ष्य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भारतीय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तटरक्षक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ने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स्कूल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>/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कॉलेज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एवं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प्रदेश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प्रशासन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साथ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मिलकर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09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राज्यों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एवं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04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संघीय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क्षेत्रों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सभी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क्षेत्रों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स्वच्छता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दिवस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मनाया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।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संयुक्त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राष्ट्र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पर्यावरण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कार्यक्रम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(</w:t>
      </w:r>
      <w:r w:rsidRPr="002E74DB">
        <w:rPr>
          <w:rFonts w:ascii="Arial Unicode MS" w:eastAsia="Arial Unicode MS" w:hAnsi="Arial Unicode MS" w:cs="Arial Unicode MS"/>
          <w:sz w:val="28"/>
          <w:szCs w:val="28"/>
          <w:cs/>
        </w:rPr>
        <w:t>यूनेप</w:t>
      </w:r>
      <w:r w:rsidRPr="002E74DB">
        <w:rPr>
          <w:rFonts w:ascii="Arial Unicode MS" w:eastAsia="Arial Unicode MS" w:hAnsi="Arial Unicode MS" w:cs="Arial Unicode MS"/>
          <w:sz w:val="28"/>
          <w:szCs w:val="26"/>
        </w:rPr>
        <w:t>)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तथा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दक्षिण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एशियाई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क्षेत्र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दक्षिण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एशियाई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सहयोगात्मक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पर्यावरण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कार्यक्रम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तत्वाधान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विश्व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विभिन्न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भागों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प्रत्येक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वर्ष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सितंबर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तीसरे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सप्ताह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अंतर्राष्ट्रीय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स्वच्छता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दिवस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आयोजन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किया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जाता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है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2006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ही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भारतीय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तटरक्षक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सैसेप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तरफ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राज्यों</w:t>
      </w:r>
      <w:r w:rsidR="008971EC" w:rsidRPr="002E74DB">
        <w:rPr>
          <w:rFonts w:ascii="Arial Unicode MS" w:eastAsia="Arial Unicode MS" w:hAnsi="Arial Unicode MS" w:cs="Arial Unicode MS"/>
          <w:sz w:val="28"/>
          <w:szCs w:val="26"/>
        </w:rPr>
        <w:t>/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संघीय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क्षेत्रों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स्थित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अपने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क्षेत्रीय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>/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जिला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स्टेशन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मुख्यालयों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माध्यम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भारतीय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तटों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स्वच्छता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दिवस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कार्यक्रम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समन्वय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रही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है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प्रदेशों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प्रशासन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,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गैर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>-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सरकारी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संगठनों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,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स्कूल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>/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कॉलेज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बच्चों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को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बढ़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>-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चढ़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भाग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लेते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हुए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देखा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गया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अंतर्राष्ट्रीय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स्वच्छता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दिवस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उद्देश्य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समुद्री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पर्यावरण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संरक्षण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एवं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बचाव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तथा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इसके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प्रति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युवाओं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और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स्कूली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बच्चों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जागरूकता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उत्पन्न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करना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है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इस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वर्ष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अंतर्राष्ट्रीय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स्वच्छता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दिवस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-2016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भारत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सरकार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द्वारा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442029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चलाये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जा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रहे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स्वच्छ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भारत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अभियान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एक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हिस्से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रूप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देखा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जा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रहा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है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भारतीय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तटरक्षक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इस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अच्छे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अभियान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को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समुद्री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क्षेत्र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बाहरी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सीमा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पर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‘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स्वच्छ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सागर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अभियान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’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के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रूप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में</w:t>
      </w:r>
      <w:r w:rsidR="00442029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विस्तारित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कर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रहा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है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  <w:r w:rsidR="000021C8" w:rsidRPr="002E74DB">
        <w:rPr>
          <w:rFonts w:ascii="Arial Unicode MS" w:eastAsia="Arial Unicode MS" w:hAnsi="Arial Unicode MS" w:cs="Arial Unicode MS"/>
          <w:sz w:val="28"/>
          <w:szCs w:val="28"/>
          <w:cs/>
        </w:rPr>
        <w:t>।</w:t>
      </w:r>
      <w:r w:rsidR="000021C8" w:rsidRPr="002E74DB">
        <w:rPr>
          <w:rFonts w:ascii="Arial Unicode MS" w:eastAsia="Arial Unicode MS" w:hAnsi="Arial Unicode MS" w:cs="Arial Unicode MS"/>
          <w:sz w:val="28"/>
          <w:szCs w:val="26"/>
        </w:rPr>
        <w:t xml:space="preserve"> </w:t>
      </w:r>
    </w:p>
    <w:sectPr w:rsidR="000021C8" w:rsidRPr="002E74DB" w:rsidSect="006C7888">
      <w:pgSz w:w="12240" w:h="15840"/>
      <w:pgMar w:top="36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513E"/>
    <w:rsid w:val="000021C8"/>
    <w:rsid w:val="0022513E"/>
    <w:rsid w:val="002E74DB"/>
    <w:rsid w:val="00442029"/>
    <w:rsid w:val="006C7888"/>
    <w:rsid w:val="008971EC"/>
    <w:rsid w:val="009702E7"/>
    <w:rsid w:val="00A922E4"/>
    <w:rsid w:val="00AC1D6B"/>
    <w:rsid w:val="00E22DD8"/>
    <w:rsid w:val="00FD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1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8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A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JDIT</cp:lastModifiedBy>
  <cp:revision>6</cp:revision>
  <dcterms:created xsi:type="dcterms:W3CDTF">2016-09-21T06:47:00Z</dcterms:created>
  <dcterms:modified xsi:type="dcterms:W3CDTF">2016-10-02T08:23:00Z</dcterms:modified>
</cp:coreProperties>
</file>